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374E23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la Invitația de </w:t>
      </w:r>
      <w:proofErr w:type="spellStart"/>
      <w:r w:rsidRPr="00E802BE">
        <w:rPr>
          <w:rFonts w:ascii="Times New Roman" w:hAnsi="Times New Roman"/>
          <w:i/>
          <w:sz w:val="24"/>
          <w:szCs w:val="24"/>
          <w:lang w:val="ro-MD"/>
        </w:rPr>
        <w:t>pezentare</w:t>
      </w:r>
      <w:proofErr w:type="spellEnd"/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 a ofertei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465B54">
        <w:rPr>
          <w:rFonts w:ascii="Times New Roman" w:eastAsia="Times New Roman" w:hAnsi="Times New Roman"/>
          <w:i/>
          <w:sz w:val="24"/>
          <w:szCs w:val="24"/>
          <w:lang w:val="ro-MD"/>
        </w:rPr>
        <w:t>35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D4460D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0</w:t>
      </w:r>
      <w:r w:rsidR="00465B54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3.08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AF4C5B" w:rsidRPr="00E802BE" w:rsidRDefault="00374E2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19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2693"/>
        <w:gridCol w:w="3342"/>
      </w:tblGrid>
      <w:tr w:rsidR="000B52CA" w:rsidRPr="00E802BE" w:rsidTr="00533121">
        <w:trPr>
          <w:trHeight w:val="1129"/>
        </w:trPr>
        <w:tc>
          <w:tcPr>
            <w:tcW w:w="846" w:type="dxa"/>
            <w:vAlign w:val="center"/>
          </w:tcPr>
          <w:p w:rsidR="000B52CA" w:rsidRPr="00E802BE" w:rsidRDefault="000B52CA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52CA" w:rsidRPr="00E802BE" w:rsidRDefault="000B52CA" w:rsidP="000B52C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        Denumirea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52CA" w:rsidRPr="00E802BE" w:rsidRDefault="00533121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342" w:type="dxa"/>
            <w:shd w:val="clear" w:color="auto" w:fill="auto"/>
          </w:tcPr>
          <w:p w:rsidR="000B52CA" w:rsidRPr="00E802BE" w:rsidRDefault="00533121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0B52CA" w:rsidRPr="00E802BE" w:rsidRDefault="000B52CA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0B52CA" w:rsidRPr="00E802BE" w:rsidTr="00AD0328">
        <w:trPr>
          <w:trHeight w:val="413"/>
        </w:trPr>
        <w:tc>
          <w:tcPr>
            <w:tcW w:w="846" w:type="dxa"/>
            <w:vMerge w:val="restart"/>
            <w:vAlign w:val="center"/>
          </w:tcPr>
          <w:p w:rsidR="000B52CA" w:rsidRPr="00E802BE" w:rsidRDefault="000B52CA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33121" w:rsidRPr="00533121" w:rsidRDefault="000B52CA" w:rsidP="000B5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MD"/>
              </w:rPr>
            </w:pPr>
            <w:r w:rsidRPr="005331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MD"/>
              </w:rPr>
              <w:t>Combustibil</w:t>
            </w:r>
            <w:r w:rsidR="00B0403B" w:rsidRPr="005331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MD"/>
              </w:rPr>
              <w:t xml:space="preserve"> </w:t>
            </w:r>
          </w:p>
          <w:p w:rsidR="000B52CA" w:rsidRPr="00E802BE" w:rsidRDefault="00B0403B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B0403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Opțiune de alimentare: card de combustibil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conform necesităților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52CA" w:rsidRPr="00E802BE" w:rsidRDefault="000B52CA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Motorină standard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B52CA" w:rsidRPr="00E802BE" w:rsidRDefault="000B52CA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0B52CA" w:rsidRPr="00E802BE" w:rsidTr="00AD0328">
        <w:trPr>
          <w:trHeight w:val="608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0B52CA" w:rsidRPr="00E802BE" w:rsidRDefault="000B52CA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CA" w:rsidRPr="00E802BE" w:rsidRDefault="000B52CA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CA" w:rsidRPr="00E802BE" w:rsidRDefault="000B52CA" w:rsidP="000B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Benzină standard 95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CA" w:rsidRPr="00E802BE" w:rsidRDefault="000B52CA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</w:tbl>
    <w:p w:rsidR="002E3F8B" w:rsidRPr="00E802BE" w:rsidRDefault="002E3F8B" w:rsidP="00374E23">
      <w:pPr>
        <w:pStyle w:val="a3"/>
        <w:spacing w:line="276" w:lineRule="auto"/>
        <w:jc w:val="both"/>
        <w:rPr>
          <w:u w:val="single"/>
          <w:lang w:val="ro-MD"/>
        </w:rPr>
      </w:pPr>
    </w:p>
    <w:p w:rsidR="00374E23" w:rsidRPr="00E802BE" w:rsidRDefault="00374E23" w:rsidP="00F67FF0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u w:val="single"/>
          <w:lang w:val="ro-MD"/>
        </w:rPr>
      </w:pPr>
      <w:proofErr w:type="spellStart"/>
      <w:r w:rsidRPr="00E802BE">
        <w:rPr>
          <w:b/>
          <w:u w:val="single"/>
          <w:lang w:val="ro-MD"/>
        </w:rPr>
        <w:t>Preţuri</w:t>
      </w:r>
      <w:proofErr w:type="spellEnd"/>
      <w:r w:rsidRPr="00E802BE">
        <w:rPr>
          <w:b/>
          <w:u w:val="single"/>
          <w:lang w:val="ro-MD"/>
        </w:rPr>
        <w:t xml:space="preserve"> </w:t>
      </w:r>
      <w:r w:rsidRPr="00E802BE">
        <w:rPr>
          <w:lang w:val="ro-MD"/>
        </w:rPr>
        <w:t>[</w:t>
      </w:r>
      <w:r w:rsidRPr="00E802BE">
        <w:rPr>
          <w:i/>
          <w:lang w:val="ro-MD"/>
        </w:rPr>
        <w:t>se completează  de către Furnizor</w:t>
      </w:r>
      <w:r w:rsidRPr="00E802BE">
        <w:rPr>
          <w:lang w:val="ro-MD"/>
        </w:rPr>
        <w:t>]</w:t>
      </w:r>
    </w:p>
    <w:p w:rsidR="00374E23" w:rsidRPr="00E802BE" w:rsidRDefault="00374E23" w:rsidP="00374E23">
      <w:pPr>
        <w:pStyle w:val="a3"/>
        <w:spacing w:line="276" w:lineRule="auto"/>
        <w:ind w:left="-142" w:firstLine="0"/>
        <w:jc w:val="both"/>
        <w:rPr>
          <w:u w:val="single"/>
          <w:lang w:val="ro-MD"/>
        </w:rPr>
      </w:pPr>
      <w:r w:rsidRPr="00E802BE">
        <w:rPr>
          <w:b/>
          <w:u w:val="single"/>
          <w:lang w:val="ro-MD"/>
        </w:rPr>
        <w:t>Lotul nr.1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2"/>
        <w:gridCol w:w="1701"/>
        <w:gridCol w:w="2976"/>
      </w:tblGrid>
      <w:tr w:rsidR="00D33D7C" w:rsidRPr="00E802BE" w:rsidTr="00FB0B84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(2)</w:t>
            </w:r>
          </w:p>
        </w:tc>
        <w:tc>
          <w:tcPr>
            <w:tcW w:w="2552" w:type="dxa"/>
            <w:vAlign w:val="center"/>
          </w:tcPr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</w:p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(3)</w:t>
            </w:r>
          </w:p>
        </w:tc>
        <w:tc>
          <w:tcPr>
            <w:tcW w:w="1701" w:type="dxa"/>
            <w:vAlign w:val="center"/>
          </w:tcPr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MDL</w:t>
            </w:r>
          </w:p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(4)</w:t>
            </w:r>
          </w:p>
        </w:tc>
        <w:tc>
          <w:tcPr>
            <w:tcW w:w="2976" w:type="dxa"/>
            <w:vAlign w:val="center"/>
          </w:tcPr>
          <w:p w:rsidR="00D33D7C" w:rsidRPr="00E802BE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3D7C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Mărimea % de reducere de la prețul de panou</w:t>
            </w:r>
          </w:p>
        </w:tc>
      </w:tr>
      <w:tr w:rsidR="00D33D7C" w:rsidRPr="00E802BE" w:rsidTr="00FB0B84">
        <w:trPr>
          <w:trHeight w:val="411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D7C" w:rsidRPr="00E802BE" w:rsidRDefault="00D33D7C" w:rsidP="00F34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Motorină standard</w:t>
            </w:r>
          </w:p>
        </w:tc>
        <w:tc>
          <w:tcPr>
            <w:tcW w:w="2552" w:type="dxa"/>
            <w:vAlign w:val="center"/>
          </w:tcPr>
          <w:p w:rsidR="00D33D7C" w:rsidRPr="00E802BE" w:rsidRDefault="00D33D7C" w:rsidP="00F34EC7">
            <w:pPr>
              <w:spacing w:after="0"/>
              <w:jc w:val="center"/>
              <w:rPr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1701" w:type="dxa"/>
            <w:vAlign w:val="center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D33D7C" w:rsidRPr="00E802BE" w:rsidTr="00FB0B84">
        <w:trPr>
          <w:trHeight w:val="411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3D7C" w:rsidRPr="00E802BE" w:rsidRDefault="00D33D7C" w:rsidP="00F34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Benzină standard 95</w:t>
            </w:r>
          </w:p>
        </w:tc>
        <w:tc>
          <w:tcPr>
            <w:tcW w:w="2552" w:type="dxa"/>
            <w:vAlign w:val="center"/>
          </w:tcPr>
          <w:p w:rsidR="00D33D7C" w:rsidRPr="00E802BE" w:rsidRDefault="00D33D7C" w:rsidP="00F34EC7">
            <w:pPr>
              <w:spacing w:after="0"/>
              <w:jc w:val="center"/>
              <w:rPr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1701" w:type="dxa"/>
            <w:vAlign w:val="center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</w:tcPr>
          <w:p w:rsidR="00D33D7C" w:rsidRPr="00E802BE" w:rsidRDefault="00D33D7C" w:rsidP="00F3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D33D7C" w:rsidRPr="00E802BE" w:rsidTr="00FB0B84">
        <w:trPr>
          <w:trHeight w:val="405"/>
        </w:trPr>
        <w:tc>
          <w:tcPr>
            <w:tcW w:w="5671" w:type="dxa"/>
            <w:gridSpan w:val="3"/>
            <w:shd w:val="clear" w:color="auto" w:fill="auto"/>
            <w:noWrap/>
            <w:vAlign w:val="center"/>
          </w:tcPr>
          <w:p w:rsidR="00D33D7C" w:rsidRPr="00E802BE" w:rsidRDefault="002C3BB9" w:rsidP="00D33D7C">
            <w:pPr>
              <w:pStyle w:val="a3"/>
              <w:spacing w:line="276" w:lineRule="auto"/>
              <w:ind w:left="0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D7C" w:rsidRPr="00E802BE" w:rsidRDefault="00D33D7C" w:rsidP="002C3430">
            <w:pPr>
              <w:pStyle w:val="a3"/>
              <w:spacing w:line="276" w:lineRule="auto"/>
              <w:ind w:left="-142"/>
              <w:jc w:val="right"/>
              <w:rPr>
                <w:b/>
                <w:u w:val="single"/>
                <w:lang w:val="ro-MD"/>
              </w:rPr>
            </w:pPr>
          </w:p>
        </w:tc>
        <w:tc>
          <w:tcPr>
            <w:tcW w:w="2976" w:type="dxa"/>
          </w:tcPr>
          <w:p w:rsidR="00D33D7C" w:rsidRPr="00E802BE" w:rsidRDefault="00D33D7C" w:rsidP="009F2895">
            <w:pPr>
              <w:pStyle w:val="a3"/>
              <w:rPr>
                <w:lang w:val="ro-MD"/>
              </w:rPr>
            </w:pPr>
          </w:p>
        </w:tc>
      </w:tr>
    </w:tbl>
    <w:p w:rsidR="006814B6" w:rsidRPr="00E802BE" w:rsidRDefault="00F34EC7" w:rsidP="006814B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Buget disponibil </w:t>
      </w:r>
      <w:r w:rsidR="00B0403B">
        <w:rPr>
          <w:rFonts w:ascii="Times New Roman" w:hAnsi="Times New Roman"/>
          <w:b/>
          <w:bCs/>
          <w:sz w:val="24"/>
          <w:szCs w:val="24"/>
          <w:lang w:val="ro-MD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B0403B">
        <w:rPr>
          <w:rFonts w:ascii="Times New Roman" w:hAnsi="Times New Roman"/>
          <w:b/>
          <w:bCs/>
          <w:sz w:val="24"/>
          <w:szCs w:val="24"/>
          <w:lang w:val="ro-MD"/>
        </w:rPr>
        <w:t>10</w:t>
      </w:r>
      <w:r w:rsidR="00FB0B84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B0403B">
        <w:rPr>
          <w:rFonts w:ascii="Times New Roman" w:hAnsi="Times New Roman"/>
          <w:b/>
          <w:bCs/>
          <w:sz w:val="24"/>
          <w:szCs w:val="24"/>
          <w:lang w:val="ro-MD"/>
        </w:rPr>
        <w:t>440,00 USD</w:t>
      </w:r>
    </w:p>
    <w:p w:rsidR="005923E0" w:rsidRPr="00E802BE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DD4505" w:rsidRDefault="00DD4505" w:rsidP="00DD4505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374E23" w:rsidRPr="00E802BE" w:rsidRDefault="00EF411D" w:rsidP="00DD4505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MD"/>
        </w:rPr>
        <w:t>Prețurile</w:t>
      </w:r>
      <w:bookmarkStart w:id="0" w:name="_GoBack"/>
      <w:bookmarkEnd w:id="0"/>
      <w:r w:rsidR="004D2E64">
        <w:rPr>
          <w:rFonts w:ascii="Times New Roman" w:eastAsia="Times New Roman" w:hAnsi="Times New Roman"/>
          <w:sz w:val="24"/>
          <w:szCs w:val="24"/>
          <w:lang w:val="ro-MD"/>
        </w:rPr>
        <w:t xml:space="preserve"> vor </w:t>
      </w:r>
      <w:r w:rsidR="007117DC">
        <w:rPr>
          <w:rFonts w:ascii="Times New Roman" w:eastAsia="Times New Roman" w:hAnsi="Times New Roman"/>
          <w:sz w:val="24"/>
          <w:szCs w:val="24"/>
          <w:lang w:val="ro-MD"/>
        </w:rPr>
        <w:t xml:space="preserve">fi modificate </w:t>
      </w:r>
      <w:r w:rsidR="00DD4505">
        <w:rPr>
          <w:rFonts w:ascii="Times New Roman" w:eastAsia="Times New Roman" w:hAnsi="Times New Roman"/>
          <w:sz w:val="24"/>
          <w:szCs w:val="24"/>
          <w:lang w:val="ro-MD"/>
        </w:rPr>
        <w:t xml:space="preserve">în </w:t>
      </w:r>
      <w:r w:rsidR="007117DC" w:rsidRPr="007117DC">
        <w:rPr>
          <w:rFonts w:ascii="Times New Roman" w:eastAsia="Times New Roman" w:hAnsi="Times New Roman"/>
          <w:sz w:val="24"/>
          <w:szCs w:val="24"/>
          <w:lang w:val="ro-MD"/>
        </w:rPr>
        <w:t>conformitate cu tarifele plafon care se stabilesc de către ANRE</w:t>
      </w:r>
      <w:r w:rsidR="007117DC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DD4505">
        <w:rPr>
          <w:rFonts w:ascii="Times New Roman" w:eastAsia="Times New Roman" w:hAnsi="Times New Roman"/>
          <w:sz w:val="24"/>
          <w:szCs w:val="24"/>
          <w:lang w:val="ro-MD"/>
        </w:rPr>
        <w:t>iar m</w:t>
      </w:r>
      <w:r w:rsidR="00DD4505" w:rsidRPr="00DD4505">
        <w:rPr>
          <w:rFonts w:ascii="Times New Roman" w:eastAsia="Times New Roman" w:hAnsi="Times New Roman"/>
          <w:sz w:val="24"/>
          <w:szCs w:val="24"/>
          <w:lang w:val="ro-MD"/>
        </w:rPr>
        <w:t xml:space="preserve">ărimea % de reducere </w:t>
      </w:r>
      <w:r w:rsidR="00027797">
        <w:rPr>
          <w:rFonts w:ascii="Times New Roman" w:eastAsia="Times New Roman" w:hAnsi="Times New Roman"/>
          <w:sz w:val="24"/>
          <w:szCs w:val="24"/>
          <w:lang w:val="ro-MD"/>
        </w:rPr>
        <w:t>va rămâne ne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modificat pe </w:t>
      </w:r>
      <w:r w:rsidR="00027797">
        <w:rPr>
          <w:rFonts w:ascii="Times New Roman" w:eastAsia="Times New Roman" w:hAnsi="Times New Roman"/>
          <w:sz w:val="24"/>
          <w:szCs w:val="24"/>
          <w:lang w:val="ro-MD"/>
        </w:rPr>
        <w:t>toată durata executării contractului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B619D8" w:rsidRDefault="00374E23" w:rsidP="009857D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 w:rsidRPr="00B619D8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B619D8" w:rsidRPr="00B619D8">
        <w:rPr>
          <w:rFonts w:ascii="Times New Roman" w:eastAsia="Times New Roman" w:hAnsi="Times New Roman"/>
          <w:sz w:val="24"/>
          <w:szCs w:val="24"/>
          <w:lang w:val="ro-MD"/>
        </w:rPr>
        <w:t>C</w:t>
      </w:r>
      <w:r w:rsidR="00B619D8" w:rsidRPr="00B619D8">
        <w:rPr>
          <w:rFonts w:ascii="Times New Roman" w:eastAsia="Times New Roman" w:hAnsi="Times New Roman"/>
          <w:sz w:val="24"/>
          <w:szCs w:val="24"/>
          <w:lang w:val="ro-MD"/>
        </w:rPr>
        <w:t>ombustibil</w:t>
      </w:r>
      <w:r w:rsidR="00B619D8" w:rsidRPr="00B619D8">
        <w:rPr>
          <w:rFonts w:ascii="Times New Roman" w:eastAsia="Times New Roman" w:hAnsi="Times New Roman"/>
          <w:sz w:val="24"/>
          <w:szCs w:val="24"/>
          <w:lang w:val="ro-MD"/>
        </w:rPr>
        <w:t>ul va fi ridicat</w:t>
      </w:r>
      <w:r w:rsidR="00B619D8"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 conform necesităților</w:t>
      </w:r>
      <w:r w:rsidR="00B619D8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F67FF0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95CBF" w:rsidRPr="00E802BE" w:rsidRDefault="00F67FF0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6.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F67FF0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7.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Pr="00E802BE" w:rsidRDefault="00F67FF0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8.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august 2022 – iunie 2023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1364B5"/>
    <w:rsid w:val="00166756"/>
    <w:rsid w:val="00190412"/>
    <w:rsid w:val="001E7C57"/>
    <w:rsid w:val="002366AF"/>
    <w:rsid w:val="0027362C"/>
    <w:rsid w:val="00281A69"/>
    <w:rsid w:val="002C3430"/>
    <w:rsid w:val="002C3BB9"/>
    <w:rsid w:val="002E3F8B"/>
    <w:rsid w:val="002F0EE4"/>
    <w:rsid w:val="00374E23"/>
    <w:rsid w:val="003C39CB"/>
    <w:rsid w:val="004310F1"/>
    <w:rsid w:val="00447898"/>
    <w:rsid w:val="00465B54"/>
    <w:rsid w:val="00495CBF"/>
    <w:rsid w:val="004A17AC"/>
    <w:rsid w:val="004C1DBA"/>
    <w:rsid w:val="004D0D4F"/>
    <w:rsid w:val="004D2E64"/>
    <w:rsid w:val="004F71C8"/>
    <w:rsid w:val="00533121"/>
    <w:rsid w:val="00545185"/>
    <w:rsid w:val="005923E0"/>
    <w:rsid w:val="005E2E7A"/>
    <w:rsid w:val="00615A7A"/>
    <w:rsid w:val="00642F4D"/>
    <w:rsid w:val="006814B6"/>
    <w:rsid w:val="006A217F"/>
    <w:rsid w:val="00710655"/>
    <w:rsid w:val="007117DC"/>
    <w:rsid w:val="00791485"/>
    <w:rsid w:val="007D35A6"/>
    <w:rsid w:val="00804EBA"/>
    <w:rsid w:val="0084012A"/>
    <w:rsid w:val="00860939"/>
    <w:rsid w:val="008720B8"/>
    <w:rsid w:val="00873D6F"/>
    <w:rsid w:val="008A7A61"/>
    <w:rsid w:val="008D5B0F"/>
    <w:rsid w:val="00921940"/>
    <w:rsid w:val="009A23DC"/>
    <w:rsid w:val="009B3814"/>
    <w:rsid w:val="00A71FF5"/>
    <w:rsid w:val="00A72C6E"/>
    <w:rsid w:val="00A92664"/>
    <w:rsid w:val="00AC46BA"/>
    <w:rsid w:val="00AD0328"/>
    <w:rsid w:val="00AE4EC3"/>
    <w:rsid w:val="00AE75A2"/>
    <w:rsid w:val="00AF3795"/>
    <w:rsid w:val="00AF4C5B"/>
    <w:rsid w:val="00B0403B"/>
    <w:rsid w:val="00B30710"/>
    <w:rsid w:val="00B619D8"/>
    <w:rsid w:val="00B6553C"/>
    <w:rsid w:val="00B84B59"/>
    <w:rsid w:val="00BB1AD5"/>
    <w:rsid w:val="00C1483E"/>
    <w:rsid w:val="00C26234"/>
    <w:rsid w:val="00C6108D"/>
    <w:rsid w:val="00C65815"/>
    <w:rsid w:val="00C663F5"/>
    <w:rsid w:val="00D0230C"/>
    <w:rsid w:val="00D33D7C"/>
    <w:rsid w:val="00D4460D"/>
    <w:rsid w:val="00D51989"/>
    <w:rsid w:val="00DD4505"/>
    <w:rsid w:val="00E053A3"/>
    <w:rsid w:val="00E15ABC"/>
    <w:rsid w:val="00E44427"/>
    <w:rsid w:val="00E802BE"/>
    <w:rsid w:val="00EB6CB5"/>
    <w:rsid w:val="00ED4368"/>
    <w:rsid w:val="00EF411D"/>
    <w:rsid w:val="00F05922"/>
    <w:rsid w:val="00F27391"/>
    <w:rsid w:val="00F34EC7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FA8F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003B-E380-4AF8-A9B8-69F25CE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20</cp:revision>
  <cp:lastPrinted>2020-01-29T09:35:00Z</cp:lastPrinted>
  <dcterms:created xsi:type="dcterms:W3CDTF">2019-01-25T11:01:00Z</dcterms:created>
  <dcterms:modified xsi:type="dcterms:W3CDTF">2022-08-03T12:53:00Z</dcterms:modified>
</cp:coreProperties>
</file>